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rFonts w:eastAsia="Times New Roman" w:cs="Calibri" w:cstheme="minorHAnsi"/>
          <w:b/>
          <w:b/>
          <w:bCs/>
          <w:color w:val="000000"/>
          <w:sz w:val="20"/>
          <w:szCs w:val="18"/>
          <w:lang w:eastAsia="pl-PL"/>
        </w:rPr>
      </w:pPr>
      <w:bookmarkStart w:id="0" w:name="_GoBack"/>
      <w:bookmarkEnd w:id="0"/>
      <w:r>
        <w:rPr>
          <w:rFonts w:eastAsia="Times New Roman" w:cs="Calibri" w:cstheme="minorHAnsi"/>
          <w:b/>
          <w:bCs/>
          <w:color w:val="000000"/>
          <w:sz w:val="24"/>
          <w:szCs w:val="18"/>
          <w:lang w:eastAsia="pl-PL"/>
        </w:rPr>
        <w:t xml:space="preserve">KOMUNIKAT 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>Nr 3</w:t>
      </w: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>3</w:t>
      </w: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>/2019-20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 xml:space="preserve">z posiedzenia Komisji Dyscypliny </w:t>
      </w: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>31</w:t>
      </w: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 xml:space="preserve">.10.2019 r.   </w:t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sz w:val="20"/>
          <w:szCs w:val="18"/>
          <w:lang w:eastAsia="pl-PL"/>
        </w:rPr>
      </w:pPr>
      <w:r>
        <w:rPr>
          <w:rFonts w:eastAsia="Times New Roman" w:cs="Calibri" w:cstheme="minorHAnsi"/>
          <w:sz w:val="20"/>
          <w:szCs w:val="18"/>
          <w:lang w:eastAsia="pl-PL"/>
        </w:rPr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Wydział Dyscypliny PPN Oświęcim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w składzie: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Krzysztof Pękala – Przewodniczący WD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Jan Medyński – Członek WD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Stanisław Kawczak – Członek WD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Ireneusz Gabryś -Członek WD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postanowił, co następuje:</w:t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color w:val="000000"/>
          <w:sz w:val="20"/>
          <w:szCs w:val="18"/>
          <w:lang w:eastAsia="pl-PL"/>
        </w:rPr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  <w:b/>
          <w:b/>
          <w:sz w:val="24"/>
        </w:rPr>
      </w:pPr>
      <w:r>
        <w:rPr>
          <w:rFonts w:eastAsia="Times New Roman"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sz w:val="20"/>
          <w:szCs w:val="18"/>
          <w:lang w:eastAsia="pl-PL"/>
        </w:rPr>
      </w:pPr>
      <w:r>
        <w:rPr>
          <w:rFonts w:eastAsia="Times New Roman" w:cs="Calibri" w:cstheme="minorHAnsi"/>
          <w:sz w:val="20"/>
          <w:szCs w:val="18"/>
          <w:lang w:eastAsia="pl-PL"/>
        </w:rPr>
      </w:r>
    </w:p>
    <w:p>
      <w:pPr>
        <w:pStyle w:val="Normal"/>
        <w:spacing w:lineRule="auto" w:line="240" w:before="0" w:after="120"/>
        <w:rPr>
          <w:rFonts w:eastAsia="Times New Roman" w:cs="Calibri" w:cstheme="minorHAnsi"/>
          <w:b/>
          <w:b/>
          <w:sz w:val="18"/>
          <w:szCs w:val="18"/>
          <w:lang w:eastAsia="pl-PL"/>
        </w:rPr>
      </w:pPr>
      <w:r>
        <w:rPr>
          <w:rFonts w:eastAsia="Times New Roman" w:cs="Calibri" w:cstheme="minorHAnsi"/>
          <w:b/>
          <w:sz w:val="18"/>
          <w:szCs w:val="18"/>
          <w:lang w:eastAsia="pl-PL"/>
        </w:rPr>
      </w:r>
    </w:p>
    <w:tbl>
      <w:tblPr>
        <w:tblW w:w="14307" w:type="dxa"/>
        <w:jc w:val="left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556"/>
        <w:gridCol w:w="1843"/>
        <w:gridCol w:w="1984"/>
        <w:gridCol w:w="2409"/>
        <w:gridCol w:w="2129"/>
        <w:gridCol w:w="2199"/>
        <w:gridCol w:w="3186"/>
      </w:tblGrid>
      <w:tr>
        <w:trPr>
          <w:trHeight w:val="182" w:hRule="atLeast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OBWINIONY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PRZEWINIENIE DYSCYPLINARNE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MECZ, KTÓREGO DOTYCZY SPRAWA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ORZECZENIE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PODSTAWA PRAWNA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UZASADNIENIE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>Daniel Bxxxxx</w:t>
            </w:r>
          </w:p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>SOSNOWIANKA</w:t>
            </w:r>
          </w:p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>V LIGA</w:t>
            </w:r>
          </w:p>
          <w:p>
            <w:pPr>
              <w:pStyle w:val="Normal"/>
              <w:spacing w:before="0" w:after="160"/>
              <w:rPr>
                <w:rFonts w:eastAsia="Times New Roman" w:cs="Calibri" w:cstheme="minorHAnsi"/>
                <w:b/>
                <w:b/>
                <w:sz w:val="18"/>
                <w:szCs w:val="18"/>
                <w:lang w:eastAsia="pl-PL"/>
              </w:rPr>
            </w:pPr>
            <w:r>
              <w:rPr/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Wykluczenie ( czerwona kartka)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18"/>
                <w:szCs w:val="18"/>
              </w:rPr>
              <w:t>SOSNOWIANKA-</w:t>
            </w:r>
            <w:r>
              <w:rPr>
                <w:b/>
                <w:bCs/>
                <w:sz w:val="18"/>
                <w:szCs w:val="18"/>
              </w:rPr>
              <w:t>LKS GORZÓW (</w:t>
            </w:r>
            <w:r>
              <w:rPr>
                <w:b/>
                <w:bCs/>
                <w:sz w:val="18"/>
                <w:szCs w:val="18"/>
              </w:rPr>
              <w:t>27</w:t>
            </w:r>
            <w:r>
              <w:rPr>
                <w:b/>
                <w:bCs/>
                <w:sz w:val="18"/>
                <w:szCs w:val="18"/>
              </w:rPr>
              <w:t>.10.2019 V LIGA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Kara 2 meczu dyskwalifikacji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Art 62 § 1   dyscyplinarnego PZPN Piłki Nożnej na sezon 2019/2020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bookmarkStart w:id="1" w:name="__DdeLink__755_1837899571"/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P</w:t>
            </w:r>
            <w:bookmarkEnd w:id="1"/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oważnie rażący faul,Ustalono na podstawie sprawozdania sędziego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>Kamil Mxxxxxxxxxx</w:t>
            </w:r>
          </w:p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 xml:space="preserve">SOSNOWIANKA </w:t>
            </w:r>
          </w:p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>V  LIGA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Wykluczenie ( czerwona kartka) 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SOSNOWIANKA STANISŁAW-</w:t>
            </w: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LKS GORZÓW</w:t>
            </w: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 xml:space="preserve">( </w:t>
            </w: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27</w:t>
            </w: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.10.2019 V LIGA)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W postępowaniu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Art.61  &amp; 2 . Regulaminu dyscyplinarnego PZPN 2019/20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2" w:name="__DdeLink__1114_2634603019"/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Wezwanie do złożenia wyjaśnień w dniu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07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.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11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.2019r. na posiedzeniu KD na okoliczność zachowania opisanego w sprawozdaniu sędziowskim, pod rygorem pominięcia stanowiska. </w:t>
            </w:r>
            <w:bookmarkEnd w:id="2"/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ascii="Calibri" w:hAnsi="Calibri"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>Tomasz Pxxxxx</w:t>
            </w:r>
          </w:p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>asystent trenera</w:t>
            </w:r>
          </w:p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>VICTORIA JAWORZNO</w:t>
            </w:r>
          </w:p>
          <w:p>
            <w:pPr>
              <w:pStyle w:val="Normal"/>
              <w:spacing w:before="0" w:after="160"/>
              <w:rPr>
                <w:rFonts w:eastAsia="Times New Roman" w:cs="Calibri" w:cstheme="minorHAnsi"/>
                <w:b/>
                <w:b/>
                <w:sz w:val="18"/>
                <w:szCs w:val="18"/>
                <w:lang w:eastAsia="pl-PL"/>
              </w:rPr>
            </w:pPr>
            <w:r>
              <w:rPr/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Wykluczenie ( czerwona kartka)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18"/>
                <w:szCs w:val="18"/>
              </w:rPr>
              <w:t>Victoria Jaworzo-Mks Libiąż</w:t>
            </w:r>
            <w:r>
              <w:rPr>
                <w:b/>
                <w:bCs/>
                <w:sz w:val="18"/>
                <w:szCs w:val="18"/>
              </w:rPr>
              <w:t xml:space="preserve"> (</w:t>
            </w:r>
            <w:r>
              <w:rPr>
                <w:b/>
                <w:bCs/>
                <w:sz w:val="18"/>
                <w:szCs w:val="18"/>
              </w:rPr>
              <w:t>26</w:t>
            </w:r>
            <w:r>
              <w:rPr>
                <w:b/>
                <w:bCs/>
                <w:sz w:val="18"/>
                <w:szCs w:val="18"/>
              </w:rPr>
              <w:t>.10.2019 V LIGA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W postępowaniu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Art 77  Regulaminu dyscyplinarnego PZPN 2019/20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3" w:name="__DdeLink__1114_26346030191"/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Wezwanie do złożenia wyjaśnień w dniu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07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.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11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.2019r. na posiedzeniu KD na okoliczność zachowania opisanego w sprawozdaniu sędziowskim, pod rygorem pominięcia stanowiska. </w:t>
            </w:r>
            <w:bookmarkEnd w:id="3"/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Mateusz Fxxxxxxxx</w:t>
            </w:r>
          </w:p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 xml:space="preserve">trener Sosnowianka Stanisław </w:t>
            </w:r>
          </w:p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V liga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Napomnienie (żółta kartka) 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SOSNOWIANKA STANISŁAW-</w:t>
            </w: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LKS GORZÓW</w:t>
            </w: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 xml:space="preserve">( </w:t>
            </w: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27</w:t>
            </w: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.10.2019 V LIGA)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upomnienie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Art 77  Regulaminu dyscyplinarnego PZPN 2019/20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Kara orzeczona za uporczywe naruszanie strefy technicznej. Ustalono na podstawie sprawozdania sędziego.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Mar</w:t>
            </w:r>
            <w:r>
              <w:rPr>
                <w:b/>
                <w:bCs/>
                <w:sz w:val="18"/>
                <w:szCs w:val="18"/>
              </w:rPr>
              <w:t>ek Kxxxxx</w:t>
            </w:r>
          </w:p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trener Halniak Maków</w:t>
            </w:r>
          </w:p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V liga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Wykluczenie ( czerwona kartka) 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Halniak Maków-Tempo Białka (26.10.2019 V Liga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mecze dyskwalifikacji 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Art 62 § 1   dyscyplinarnego PZPN Piłki Nożnej na sezon 2019/2020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4" w:name="__DdeLink__921_1586865517"/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O</w:t>
            </w:r>
            <w:bookmarkEnd w:id="4"/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soba przebywająca na ławce została usunięta przez sędziego jako konsekwencja dwóch napomnień. Ustalono na podstawie sprawozdania sędziego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Marcin Kxxxx</w:t>
            </w:r>
          </w:p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Tempo Białka</w:t>
            </w:r>
          </w:p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V liga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Wykluczenie ( bezpośrednia czerwona kartka) 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Halniak Maków-Tempo Białka (26.10.2019 V Liga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sz w:val="18"/>
                <w:szCs w:val="18"/>
              </w:rPr>
              <w:t>Kara 2 meczu dyskwalifikacji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Art 61 §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  dyscyplinarnego PZPN Piłki Nożnej na sezon 2019/2020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5" w:name="__DdeLink__921_15868655171"/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P</w:t>
            </w:r>
            <w:bookmarkEnd w:id="5"/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oważny rażący faul. Ustalono na podstawie sprawozdania sędziego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Dariusz Szxxxx</w:t>
            </w:r>
          </w:p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 xml:space="preserve">kierownik drużyny </w:t>
            </w:r>
          </w:p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Nadwiślanin Gromiec</w:t>
            </w:r>
          </w:p>
          <w:p>
            <w:pPr>
              <w:pStyle w:val="Normal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Napomnienie (żółta kartka)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T</w:t>
            </w: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empo Białka-Nadwiślanin Gromiec 20.10.2019 V liga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sz w:val="18"/>
                <w:szCs w:val="18"/>
              </w:rPr>
              <w:t>nagana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Art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77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 dyscyplinarnego PZPN Piłki Nożnej na sezon 2019/2020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Kara orzeczona za nadmierną krytykę sędziego po raz kolejny. Ustalono na podstawie sprawozdania sędziego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Tempo Białka</w:t>
            </w:r>
          </w:p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V liga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Brak zapewnienia bezpieczeństwa na meczu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T</w:t>
            </w: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empo Białka-Nadwiślanin Gromiec 20.10.2019 V liga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sz w:val="18"/>
                <w:szCs w:val="18"/>
              </w:rPr>
              <w:t xml:space="preserve">Kara  pieniężna w kwocie 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00 zł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Art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64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§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art 2§  1 punkt 10.1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dyscyplinarnego PZPN Piłki Nożnej na sezon 2019/2020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Klub gospodarzy nie zapewnił porządku i bezpieczeństwa po zawodach poprzez doprowadzenia do konfrontacji obu drużyn i kibiców. Ustalono na podstawie sprawozdania sędziego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Michał Sxxxxxxx</w:t>
            </w:r>
          </w:p>
          <w:p>
            <w:pPr>
              <w:pStyle w:val="Normal"/>
              <w:spacing w:before="0" w:after="160"/>
              <w:rPr>
                <w:b/>
                <w:b/>
                <w:bCs/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Tempo Białka</w:t>
            </w:r>
          </w:p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kierownik drużyny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/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T</w:t>
            </w: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empo Białka-Nadwiślanin Gromiec 20.10.2019 V liga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W postępowaniu 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Art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64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§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dyscyplinarnego PZPN Piłki Nożnej na sezon 2019/2020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6" w:name="__DdeLink__1114_26346030192"/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Wezwanie do złożenia wyjaśnień w dniu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07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.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11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.2019r. na posiedzeniu KD na okoliczność zachowania opisanego w sprawozdaniu sędziowskim, pod rygorem pominięcia stanowiska. </w:t>
            </w:r>
            <w:bookmarkEnd w:id="6"/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Piotr Kxxxx</w:t>
            </w:r>
          </w:p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 xml:space="preserve">Brzezina Osiek </w:t>
            </w:r>
          </w:p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I liga juniorów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Wykluczenie ( czerwona kartka) 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18"/>
                <w:szCs w:val="18"/>
              </w:rPr>
              <w:t>Unia Oświęcim -Brzezina Osiek 27.10.2019 I liga Juniorów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Kara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 meczu </w:t>
            </w:r>
            <w:bookmarkStart w:id="7" w:name="__DdeLink__2987_304368818"/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dyskwalifikacji</w:t>
            </w:r>
            <w:bookmarkEnd w:id="7"/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Art.61  &amp;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. Regulaminu dyscyplinarnego PZPN 2019/20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Akcja ratunkowa .Ustalono na podstawie sprawozdania sędziego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Sokół Przytkowice</w:t>
            </w:r>
          </w:p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I Liga Juniorów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Gra nieuprawnionego zawodnika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18"/>
                <w:szCs w:val="18"/>
              </w:rPr>
              <w:t>LKS Rajsko-Sokół Przytkowice 26.10.2019 I liga Juniorów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sz w:val="18"/>
                <w:szCs w:val="18"/>
              </w:rPr>
              <w:t xml:space="preserve">Kara  pieniężna w kwocie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00 zł </w:t>
            </w:r>
            <w:r>
              <w:rPr>
                <w:sz w:val="18"/>
                <w:szCs w:val="18"/>
              </w:rPr>
              <w:t>i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sz w:val="18"/>
                <w:szCs w:val="18"/>
              </w:rPr>
              <w:t xml:space="preserve">Walkower 3-0 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Art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103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dyscyplinarnego PZPN Piłki Nożnej na sezon 2019/2020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 xml:space="preserve">Kara pieniężna na podstawie uchwały 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&amp; 1 pkt 10.14</w:t>
            </w:r>
            <w:r>
              <w:rPr>
                <w:sz w:val="18"/>
                <w:szCs w:val="18"/>
              </w:rPr>
              <w:t xml:space="preserve"> Kara orzeczona za wystawienie do gry zawodników nieuprawnionych do gry. Ustalono na podstawie sprawozdania sędziego.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Za nie terminowe opłaty za wymierzone kary finansowe jest nakładana kara z Art 105 z regulaminu dyscyplinarnego PZPN -nie wykonywanie zobowiązań kara dla klubu nie niższa niż 100 zł .</w:t>
      </w:r>
    </w:p>
    <w:p>
      <w:pPr>
        <w:pStyle w:val="Normal"/>
        <w:rPr/>
      </w:pPr>
      <w:r>
        <w:rPr>
          <w:b/>
        </w:rPr>
        <w:t xml:space="preserve">Wydział Gier przypomina klubom o obowiązku wyznaczania strefy technicznej wg obowiązującego Regulaminu Rozgrywek. </w:t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/>
      </w:pPr>
      <w:r>
        <w:rPr>
          <w:b/>
        </w:rPr>
        <w:t xml:space="preserve">Wydział dyscypliny Podokręgu Oświęcim informuje że zawodnik Maciej Fxxxxxx LKS Piotrowice został zdyskwalifikowany na 2 </w:t>
      </w:r>
      <w:r>
        <w:rPr>
          <w:b/>
          <w:sz w:val="18"/>
          <w:szCs w:val="18"/>
        </w:rPr>
        <w:t xml:space="preserve"> </w:t>
      </w:r>
      <w:r>
        <w:rPr>
          <w:rFonts w:eastAsia="Times New Roman" w:cs="Calibri" w:cstheme="minorHAnsi"/>
          <w:b/>
          <w:bCs/>
          <w:sz w:val="20"/>
          <w:szCs w:val="20"/>
          <w:lang w:eastAsia="pl-PL"/>
        </w:rPr>
        <w:t>mecze dyskwalifikacji za mecz LKS Piotrowice- LKS Bobrek 12.10.2019.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9444" w:type="dxa"/>
        <w:jc w:val="left"/>
        <w:tblInd w:w="11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20"/>
        <w:gridCol w:w="2399"/>
        <w:gridCol w:w="2447"/>
        <w:gridCol w:w="3"/>
        <w:gridCol w:w="1083"/>
        <w:gridCol w:w="1476"/>
        <w:gridCol w:w="2"/>
        <w:gridCol w:w="1613"/>
      </w:tblGrid>
      <w:tr>
        <w:trPr>
          <w:trHeight w:val="1119" w:hRule="atLeast"/>
        </w:trPr>
        <w:tc>
          <w:tcPr>
            <w:tcW w:w="420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7410" w:type="dxa"/>
            <w:gridSpan w:val="6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613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16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18"/>
              </w:rPr>
            </w:pPr>
            <w:r>
              <w:rPr>
                <w:rFonts w:eastAsia="Times New Roman" w:ascii="Times New Roman" w:hAnsi="Times New Roman"/>
                <w:sz w:val="18"/>
              </w:rPr>
            </w:r>
          </w:p>
        </w:tc>
        <w:tc>
          <w:tcPr>
            <w:tcW w:w="7410" w:type="dxa"/>
            <w:gridSpan w:val="6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16" w:before="0" w:after="160"/>
              <w:ind w:right="200" w:hanging="0"/>
              <w:jc w:val="right"/>
              <w:rPr/>
            </w:pPr>
            <w:r>
              <w:rPr>
                <w:rFonts w:eastAsia="Arial" w:ascii="Arial" w:hAnsi="Arial"/>
                <w:b/>
              </w:rPr>
              <w:t>Kary finansowe/dyskwalifikacji za kartki żółte i czerwone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18"/>
              </w:rPr>
            </w:pPr>
            <w:r>
              <w:rPr>
                <w:rFonts w:eastAsia="Times New Roman" w:ascii="Times New Roman" w:hAnsi="Times New Roman"/>
                <w:sz w:val="18"/>
              </w:rPr>
            </w:r>
          </w:p>
        </w:tc>
      </w:tr>
      <w:tr>
        <w:trPr>
          <w:trHeight w:val="258" w:hRule="atLeast"/>
        </w:trPr>
        <w:tc>
          <w:tcPr>
            <w:tcW w:w="2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3" w:before="0" w:after="160"/>
              <w:ind w:left="12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47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086" w:type="dxa"/>
            <w:gridSpan w:val="2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476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61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231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Lp</w:t>
            </w:r>
          </w:p>
        </w:tc>
        <w:tc>
          <w:tcPr>
            <w:tcW w:w="239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440" w:hanging="0"/>
              <w:rPr/>
            </w:pPr>
            <w:r>
              <w:rPr/>
              <w:t>Imię i nazwisko</w:t>
            </w:r>
          </w:p>
        </w:tc>
        <w:tc>
          <w:tcPr>
            <w:tcW w:w="2450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920" w:hanging="0"/>
              <w:jc w:val="center"/>
              <w:rPr/>
            </w:pPr>
            <w:r>
              <w:rPr/>
              <w:t>Klub</w:t>
            </w:r>
          </w:p>
        </w:tc>
        <w:tc>
          <w:tcPr>
            <w:tcW w:w="1083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jc w:val="center"/>
              <w:rPr/>
            </w:pPr>
            <w:r>
              <w:rPr>
                <w:w w:val="99"/>
              </w:rPr>
              <w:t>Żółta/czerwona</w:t>
            </w:r>
          </w:p>
        </w:tc>
        <w:tc>
          <w:tcPr>
            <w:tcW w:w="1478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360" w:hanging="0"/>
              <w:jc w:val="right"/>
              <w:rPr/>
            </w:pPr>
            <w:r>
              <w:rPr/>
              <w:t>Data</w:t>
            </w:r>
          </w:p>
        </w:tc>
        <w:tc>
          <w:tcPr>
            <w:tcW w:w="1613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jc w:val="center"/>
              <w:rPr/>
            </w:pPr>
            <w:r>
              <w:rPr>
                <w:w w:val="99"/>
              </w:rPr>
              <w:t>Kara finansowa/</w:t>
            </w:r>
          </w:p>
        </w:tc>
      </w:tr>
      <w:tr>
        <w:trPr>
          <w:trHeight w:val="248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>
                <w:w w:val="97"/>
              </w:rPr>
              <w:t>kartka</w:t>
            </w:r>
          </w:p>
        </w:tc>
        <w:tc>
          <w:tcPr>
            <w:tcW w:w="14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ind w:right="160" w:hanging="0"/>
              <w:jc w:val="right"/>
              <w:rPr/>
            </w:pPr>
            <w:r>
              <w:rPr/>
              <w:t>zawodów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>
                <w:w w:val="99"/>
              </w:rPr>
              <w:t>dyskwalifikacji</w:t>
            </w:r>
          </w:p>
        </w:tc>
      </w:tr>
      <w:tr>
        <w:trPr>
          <w:trHeight w:val="248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  <w:t xml:space="preserve"> </w:t>
            </w:r>
            <w:r>
              <w:rPr>
                <w:rFonts w:eastAsia="Times New Roman" w:ascii="Times New Roman" w:hAnsi="Times New Roman"/>
                <w:sz w:val="21"/>
              </w:rPr>
              <w:t>KLASA OKRĘGOWA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</w:r>
          </w:p>
        </w:tc>
        <w:tc>
          <w:tcPr>
            <w:tcW w:w="14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ind w:right="160" w:hanging="0"/>
              <w:jc w:val="right"/>
              <w:rPr/>
            </w:pPr>
            <w:r>
              <w:rPr/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1.</w:t>
            </w:r>
          </w:p>
        </w:tc>
        <w:tc>
          <w:tcPr>
            <w:tcW w:w="2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>Grzegorz Kxxxxxxxxx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 xml:space="preserve"> </w:t>
            </w:r>
            <w:r>
              <w:rPr/>
              <w:t>SOSNOWIANKA</w:t>
            </w:r>
          </w:p>
        </w:tc>
        <w:tc>
          <w:tcPr>
            <w:tcW w:w="10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>
                <w:color w:val="000000" w:themeColor="text1"/>
              </w:rPr>
              <w:t>4 żk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27</w:t>
            </w:r>
            <w:r>
              <w:rPr/>
              <w:t>.10.2019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1 MECZ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2.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Mateusz Bxxxxx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 xml:space="preserve"> </w:t>
            </w:r>
            <w:r>
              <w:rPr/>
              <w:t>VICTORIA JAWORZNO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>
                <w:color w:val="000000" w:themeColor="text1"/>
              </w:rPr>
              <w:t>4 żk</w:t>
            </w:r>
          </w:p>
        </w:tc>
        <w:tc>
          <w:tcPr>
            <w:tcW w:w="14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26</w:t>
            </w:r>
            <w:r>
              <w:rPr/>
              <w:t>.10.2019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1 MECZ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3.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Jakub Kxxxxxxx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SUCHA BESKIDZKA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/>
              <w:t xml:space="preserve">4 żk </w:t>
            </w:r>
          </w:p>
        </w:tc>
        <w:tc>
          <w:tcPr>
            <w:tcW w:w="14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26</w:t>
            </w:r>
            <w:r>
              <w:rPr/>
              <w:t>.10.2019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1 MECZ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4.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 </w:t>
            </w:r>
            <w:r>
              <w:rPr/>
              <w:t>Mateusz</w:t>
            </w:r>
            <w:r>
              <w:rPr/>
              <w:t xml:space="preserve"> Sxxxxxxxxx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 xml:space="preserve">  </w:t>
            </w:r>
            <w:r>
              <w:rPr/>
              <w:t>KS CHEŁMEK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/>
              <w:t>6</w:t>
            </w:r>
            <w:r>
              <w:rPr/>
              <w:t xml:space="preserve"> żk </w:t>
            </w:r>
          </w:p>
        </w:tc>
        <w:tc>
          <w:tcPr>
            <w:tcW w:w="14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26.10</w:t>
            </w:r>
            <w:r>
              <w:rPr/>
              <w:t>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65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5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Rafał Axxxxxxx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MKS LIBIĄŻ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/>
              <w:t>6</w:t>
            </w:r>
            <w:r>
              <w:rPr/>
              <w:t xml:space="preserve"> żk</w:t>
            </w:r>
          </w:p>
        </w:tc>
        <w:tc>
          <w:tcPr>
            <w:tcW w:w="14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26</w:t>
            </w:r>
            <w:r>
              <w:rPr/>
              <w:t>.10.2019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65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 xml:space="preserve">6. 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Kacper Fxxxxx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MKS KALWARIANKA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 xml:space="preserve">   </w:t>
            </w:r>
            <w:r>
              <w:rPr/>
              <w:t>3</w:t>
            </w:r>
            <w:r>
              <w:rPr/>
              <w:t xml:space="preserve"> żk</w:t>
            </w:r>
          </w:p>
        </w:tc>
        <w:tc>
          <w:tcPr>
            <w:tcW w:w="14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26</w:t>
            </w:r>
            <w:r>
              <w:rPr/>
              <w:t>.10.2019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 </w:t>
            </w:r>
            <w:r>
              <w:rPr/>
              <w:t>40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7.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>Wiktor Kxxxxxxxx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MKS KALWARIANKA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 żk</w:t>
            </w:r>
          </w:p>
        </w:tc>
        <w:tc>
          <w:tcPr>
            <w:tcW w:w="14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26</w:t>
            </w:r>
            <w:r>
              <w:rPr/>
              <w:t>.10.2019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 xml:space="preserve">40 </w:t>
            </w:r>
            <w:r>
              <w:rPr/>
              <w:t>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8.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>Sebastian Bxxxxx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LKS ZATORZANKA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</w:t>
            </w:r>
            <w:r>
              <w:rPr/>
              <w:t xml:space="preserve"> żk</w:t>
            </w:r>
          </w:p>
        </w:tc>
        <w:tc>
          <w:tcPr>
            <w:tcW w:w="14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26</w:t>
            </w:r>
            <w:r>
              <w:rPr/>
              <w:t>.10.2019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>40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9.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>Jakub Kxxxx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MKS LIBIĄŻ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/>
              <w:t>3 żk</w:t>
            </w:r>
          </w:p>
        </w:tc>
        <w:tc>
          <w:tcPr>
            <w:tcW w:w="14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26</w:t>
            </w:r>
            <w:r>
              <w:rPr/>
              <w:t>.10.2019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40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10.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Kamil Mxxxxxxxxx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 xml:space="preserve">SOSNOWIANKA 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 żk</w:t>
            </w:r>
          </w:p>
        </w:tc>
        <w:tc>
          <w:tcPr>
            <w:tcW w:w="14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27</w:t>
            </w:r>
            <w:r>
              <w:rPr/>
              <w:t>.10.2019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40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11.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Ismalia Bxxxxxx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GARBARZ ZEMBRZYCE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 żk</w:t>
            </w:r>
          </w:p>
        </w:tc>
        <w:tc>
          <w:tcPr>
            <w:tcW w:w="14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26</w:t>
            </w:r>
            <w:r>
              <w:rPr/>
              <w:t>.10.2019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40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 xml:space="preserve">      </w:t>
            </w:r>
            <w:r>
              <w:rPr/>
              <w:t>A KLASA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</w:r>
          </w:p>
        </w:tc>
        <w:tc>
          <w:tcPr>
            <w:tcW w:w="14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12.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Marcin Dxxxxxx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GÓRNIK BRZESZCZE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</w:t>
            </w:r>
            <w:r>
              <w:rPr/>
              <w:t>żk</w:t>
            </w:r>
          </w:p>
        </w:tc>
        <w:tc>
          <w:tcPr>
            <w:tcW w:w="14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26.</w:t>
            </w:r>
            <w:r>
              <w:rPr/>
              <w:t>10.2019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35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13.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Wojciech Żxxxxx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GÓRNIK BRZESZCZE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   żk</w:t>
            </w:r>
          </w:p>
        </w:tc>
        <w:tc>
          <w:tcPr>
            <w:tcW w:w="14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26</w:t>
            </w:r>
            <w:r>
              <w:rPr/>
              <w:t>.10.2019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 </w:t>
            </w:r>
            <w:r>
              <w:rPr/>
              <w:t>35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14.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Adrian Dxxxx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POGÓRZE GIERAŁTOWICE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   żk</w:t>
            </w:r>
          </w:p>
        </w:tc>
        <w:tc>
          <w:tcPr>
            <w:tcW w:w="14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26</w:t>
            </w:r>
            <w:r>
              <w:rPr/>
              <w:t>.10.2019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35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15.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Bartłomiej Sxxxxxxxx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SOLAVIA GROJEC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 żł</w:t>
            </w:r>
          </w:p>
        </w:tc>
        <w:tc>
          <w:tcPr>
            <w:tcW w:w="14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26</w:t>
            </w:r>
            <w:r>
              <w:rPr/>
              <w:t>.10.2019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35zł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16.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Adrian Pxxxxxx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 xml:space="preserve">LKS PRZECISZÓW 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 żk</w:t>
            </w:r>
          </w:p>
        </w:tc>
        <w:tc>
          <w:tcPr>
            <w:tcW w:w="14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26</w:t>
            </w:r>
            <w:r>
              <w:rPr/>
              <w:t>.10.2019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35zł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17.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Krzysztof Pxxxxxxx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SOŁA ŁĘKI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 żk</w:t>
            </w:r>
          </w:p>
        </w:tc>
        <w:tc>
          <w:tcPr>
            <w:tcW w:w="14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26.10.2019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>35z 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18.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Krzysztof Kxxxxx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SOŁA ŁĘKI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 żk</w:t>
            </w:r>
          </w:p>
        </w:tc>
        <w:tc>
          <w:tcPr>
            <w:tcW w:w="14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26.10.2019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>35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19.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Przemysław Oxxxxxxxxx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HEJNAŁ KĘTY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 żk</w:t>
            </w:r>
          </w:p>
        </w:tc>
        <w:tc>
          <w:tcPr>
            <w:tcW w:w="14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26.10.2019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>35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 xml:space="preserve"> </w:t>
            </w:r>
            <w:r>
              <w:rPr/>
              <w:t>B KLASA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</w:r>
          </w:p>
        </w:tc>
        <w:tc>
          <w:tcPr>
            <w:tcW w:w="14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20.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Tomasz Sxxxxxxxxx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ISKRA BRZEZINKA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 żk</w:t>
            </w:r>
          </w:p>
        </w:tc>
        <w:tc>
          <w:tcPr>
            <w:tcW w:w="14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26</w:t>
            </w:r>
            <w:r>
              <w:rPr/>
              <w:t>.10.2019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30zł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21.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Maciej Kxxxxxxxxx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ISKRA BRZEZINKA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 żk</w:t>
            </w:r>
          </w:p>
        </w:tc>
        <w:tc>
          <w:tcPr>
            <w:tcW w:w="14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26.10.2019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>30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 xml:space="preserve">   </w:t>
            </w:r>
            <w:r>
              <w:rPr/>
              <w:t>I LIGA OKRĘGOWA         JUNIOR STARSZY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</w:r>
          </w:p>
        </w:tc>
        <w:tc>
          <w:tcPr>
            <w:tcW w:w="14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22.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Arkadiusz Sxxxxx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 xml:space="preserve">HALNIAK MAKÓW 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4 żk</w:t>
            </w:r>
          </w:p>
        </w:tc>
        <w:tc>
          <w:tcPr>
            <w:tcW w:w="14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27.10.2019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>1 MECZ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23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Albert Gxxxxxx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GÓRNIK BRZESZCZE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4 żk</w:t>
            </w:r>
          </w:p>
        </w:tc>
        <w:tc>
          <w:tcPr>
            <w:tcW w:w="14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27.10.2019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>1 MECZ</w:t>
            </w:r>
          </w:p>
        </w:tc>
      </w:tr>
    </w:tbl>
    <w:p>
      <w:pPr>
        <w:pStyle w:val="Normal"/>
        <w:spacing w:lineRule="exact" w:line="200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rFonts w:ascii="sans-serif" w:hAnsi="sans-serif"/>
          <w:b/>
          <w:sz w:val="14"/>
        </w:rPr>
        <w:t>Zgodnie regulaminem kluby posiadające drużyny seniorów i młodzieżowych w różnych klasach rozgrywkowych obowiązane są prowadzić na podstawie załączników do sprawozdań meczowych szczegółową ewidencję żółtych i czerwonych kartek z meczów mistrzowskich. Powyższe kartki są podawane na podstawie sprawozdań wpisywanych przez sędziów do Extranetu, więc mogą się zdarzyć pomyłki. W przypadku różnic prośba o kontakt z Komisją Gier Podokręg Oświęcim.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Sekretarz PPN Oświęcim</w:t>
        <w:tab/>
        <w:tab/>
        <w:tab/>
        <w:tab/>
        <w:tab/>
        <w:tab/>
        <w:tab/>
        <w:tab/>
        <w:tab/>
        <w:tab/>
        <w:tab/>
        <w:t>Przewodniczący WD PPN Oświęcim</w:t>
      </w:r>
    </w:p>
    <w:p>
      <w:pPr>
        <w:pStyle w:val="Normal"/>
        <w:spacing w:before="0" w:after="160"/>
        <w:rPr/>
      </w:pPr>
      <w:r>
        <w:rPr/>
        <w:t>Jerzy Dudek</w:t>
        <w:tab/>
        <w:tab/>
        <w:tab/>
        <w:tab/>
        <w:tab/>
        <w:tab/>
        <w:tab/>
        <w:tab/>
        <w:tab/>
        <w:tab/>
        <w:tab/>
        <w:tab/>
        <w:tab/>
        <w:tab/>
        <w:t>Krzysztof Pękala</w:t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ans-serif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both"/>
      <w:rPr>
        <w:rFonts w:cs="Calibri" w:cstheme="minorHAnsi"/>
      </w:rPr>
    </w:pPr>
    <w:r>
      <w:rPr>
        <w:rFonts w:cs="Calibri" w:cstheme="minorHAnsi"/>
        <w:b/>
        <w:bCs/>
        <w:color w:val="000000"/>
        <w:sz w:val="14"/>
        <w:szCs w:val="14"/>
        <w:u w:val="single"/>
      </w:rPr>
      <w:t>Pouczenie:</w:t>
    </w:r>
    <w:r>
      <w:rPr>
        <w:rFonts w:cs="Calibri" w:cstheme="minorHAnsi"/>
        <w:color w:val="000000"/>
        <w:sz w:val="14"/>
        <w:szCs w:val="14"/>
      </w:rPr>
      <w:t xml:space="preserve"> Na podstawie art. 144 Regulaminu Dyscyplinarnego PZPN, od orzeczenia organu dyscyplinarnego I instancji, kończącego postępowanie w sprawie, przysługuje  odwołanie do organu II instancji w terminie 7 dni. Odwołanie wnosi się bezpośrednio do organu II instancji (Związkowa Komisja Odwoławcza MZPN, ul. Solskiego 1, 31-216 Kraków). Rozpatrzenie odwołania od orzeczenia dyscyplinarnego jest uzależnione od wpłaty kaucji w wysokości określonej w art. 145 § 1 Regulaminu Dyscyplinarnego PZPN, tj. 350 zł (dla osób fizycznych z wyjątkiem kibiców), 200 zł (dla kibiców), 150 zł (dla klubów IV ligi i klas niższych).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24573663"/>
    </w:sdtPr>
    <w:sdtContent>
      <w:p>
        <w:pPr>
          <w:pStyle w:val="Gwka"/>
          <w:rPr/>
        </w:pPr>
        <w:r>
          <w:rPr>
            <w:rFonts w:ascii="Cambria" w:hAnsi="Cambria"/>
            <w:sz w:val="16"/>
            <w:szCs w:val="16"/>
          </w:rPr>
          <w:t xml:space="preserve">Strona </w:t>
        </w:r>
        <w:r>
          <w:rPr>
            <w:rFonts w:ascii="Cambria" w:hAnsi="Cambria"/>
            <w:bCs/>
            <w:sz w:val="16"/>
            <w:szCs w:val="16"/>
          </w:rPr>
          <w:fldChar w:fldCharType="begin"/>
        </w:r>
        <w:r>
          <w:rPr>
            <w:sz w:val="16"/>
            <w:szCs w:val="16"/>
            <w:bCs/>
            <w:rFonts w:ascii="Cambria" w:hAnsi="Cambria"/>
          </w:rPr>
          <w:instrText> PAGE </w:instrText>
        </w:r>
        <w:r>
          <w:rPr>
            <w:sz w:val="16"/>
            <w:szCs w:val="16"/>
            <w:bCs/>
            <w:rFonts w:ascii="Cambria" w:hAnsi="Cambria"/>
          </w:rPr>
          <w:fldChar w:fldCharType="separate"/>
        </w:r>
        <w:r>
          <w:rPr>
            <w:sz w:val="16"/>
            <w:szCs w:val="16"/>
            <w:bCs/>
            <w:rFonts w:ascii="Cambria" w:hAnsi="Cambria"/>
          </w:rPr>
          <w:t>5</w:t>
        </w:r>
        <w:r>
          <w:rPr>
            <w:sz w:val="16"/>
            <w:szCs w:val="16"/>
            <w:bCs/>
            <w:rFonts w:ascii="Cambria" w:hAnsi="Cambria"/>
          </w:rPr>
          <w:fldChar w:fldCharType="end"/>
        </w:r>
        <w:r>
          <w:rPr>
            <w:rFonts w:ascii="Cambria" w:hAnsi="Cambria"/>
            <w:sz w:val="16"/>
            <w:szCs w:val="16"/>
          </w:rPr>
          <w:t xml:space="preserve"> z </w:t>
        </w:r>
        <w:r>
          <w:rPr>
            <w:rFonts w:ascii="Cambria" w:hAnsi="Cambria"/>
            <w:bCs/>
            <w:sz w:val="16"/>
            <w:szCs w:val="16"/>
          </w:rPr>
          <w:fldChar w:fldCharType="begin"/>
        </w:r>
        <w:r>
          <w:rPr>
            <w:sz w:val="16"/>
            <w:szCs w:val="16"/>
            <w:bCs/>
            <w:rFonts w:ascii="Cambria" w:hAnsi="Cambria"/>
          </w:rPr>
          <w:instrText> NUMPAGES </w:instrText>
        </w:r>
        <w:r>
          <w:rPr>
            <w:sz w:val="16"/>
            <w:szCs w:val="16"/>
            <w:bCs/>
            <w:rFonts w:ascii="Cambria" w:hAnsi="Cambria"/>
          </w:rPr>
          <w:fldChar w:fldCharType="separate"/>
        </w:r>
        <w:r>
          <w:rPr>
            <w:sz w:val="16"/>
            <w:szCs w:val="16"/>
            <w:bCs/>
            <w:rFonts w:ascii="Cambria" w:hAnsi="Cambria"/>
          </w:rPr>
          <w:t>5</w:t>
        </w:r>
        <w:r>
          <w:rPr>
            <w:sz w:val="16"/>
            <w:szCs w:val="16"/>
            <w:bCs/>
            <w:rFonts w:ascii="Cambria" w:hAnsi="Cambria"/>
          </w:rP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16195f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a544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a544d"/>
    <w:rPr/>
  </w:style>
  <w:style w:type="character" w:styleId="Czeinternetowe">
    <w:name w:val="Łącze internetowe"/>
    <w:basedOn w:val="DefaultParagraphFont"/>
    <w:uiPriority w:val="99"/>
    <w:unhideWhenUsed/>
    <w:rsid w:val="00840a39"/>
    <w:rPr>
      <w:color w:val="0563C1" w:themeColor="hyperlink"/>
      <w:u w:val="single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16195f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5710f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2a544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a544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f328ba"/>
    <w:pPr>
      <w:widowControl/>
      <w:bidi w:val="0"/>
      <w:spacing w:lineRule="auto" w:line="240" w:before="0" w:after="0"/>
      <w:jc w:val="left"/>
    </w:pPr>
    <w:rPr>
      <w:rFonts w:ascii="Arial" w:hAnsi="Arial" w:eastAsia="Arial Unicode MS" w:cs="Arial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694b0d"/>
    <w:pPr>
      <w:spacing w:before="0" w:after="16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Application>LibreOffice/6.2.0.3$Windows_x86 LibreOffice_project/98c6a8a1c6c7b144ce3cc729e34964b47ce25d62</Application>
  <Pages>5</Pages>
  <Words>1028</Words>
  <Characters>6154</Characters>
  <CharactersWithSpaces>7032</CharactersWithSpaces>
  <Paragraphs>275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2018-10-26T16:19:00Z</dcterms:created>
  <dc:creator>Bartosz Ryt</dc:creator>
  <dc:description/>
  <dc:language>pl-PL</dc:language>
  <cp:lastModifiedBy/>
  <cp:lastPrinted>2018-06-15T11:07:00Z</cp:lastPrinted>
  <dcterms:modified xsi:type="dcterms:W3CDTF">2019-10-31T17:03:44Z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